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CEE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jc w:val="both"/>
        <w:rPr>
          <w:b/>
        </w:rPr>
      </w:pPr>
      <w:r>
        <w:rPr>
          <w:b/>
        </w:rPr>
        <w:t xml:space="preserve">PROPOSTA </w:t>
      </w:r>
      <w:r>
        <w:rPr>
          <w:b/>
        </w:rPr>
        <w:t xml:space="preserve">PREGÃO ELETRÔNICO </w:t>
      </w:r>
      <w:r w:rsidRPr="002B25D4">
        <w:rPr>
          <w:b/>
        </w:rPr>
        <w:t>N. 90055/2026</w:t>
      </w:r>
    </w:p>
    <w:p w:rsidR="007F7CEE" w:rsidRPr="00B3155E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cs="Arial"/>
        </w:rPr>
      </w:pPr>
      <w:r w:rsidRPr="00B3155E">
        <w:rPr>
          <w:rFonts w:cs="Arial"/>
        </w:rPr>
        <w:t xml:space="preserve">OBJETO: Fornecimento de materiais para o Laboratório de Análises Clínicas tais como kits para realização de exames bioquímicos, coagulação, hematologia, imunologia, hormônio, parasitologia, </w:t>
      </w:r>
      <w:proofErr w:type="spellStart"/>
      <w:r w:rsidRPr="00B3155E">
        <w:rPr>
          <w:rFonts w:cs="Arial"/>
        </w:rPr>
        <w:t>urinálise</w:t>
      </w:r>
      <w:proofErr w:type="spellEnd"/>
      <w:r w:rsidRPr="00B3155E">
        <w:rPr>
          <w:rFonts w:cs="Arial"/>
        </w:rPr>
        <w:t xml:space="preserve">; meios de cultura; </w:t>
      </w:r>
      <w:proofErr w:type="spellStart"/>
      <w:r w:rsidRPr="00B3155E">
        <w:rPr>
          <w:rFonts w:cs="Arial"/>
        </w:rPr>
        <w:t>swabs</w:t>
      </w:r>
      <w:proofErr w:type="spellEnd"/>
      <w:r w:rsidRPr="00B3155E">
        <w:rPr>
          <w:rFonts w:cs="Arial"/>
        </w:rPr>
        <w:t>, tubos para coleta de sangue; pipeta descartável; garrote para coleta de sangue e adaptador para agulha de coleta de sangue a vácuo</w:t>
      </w:r>
      <w:r w:rsidRPr="005B6A95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e de testes rápidos para detecção de influenza, RSV E SARS-COV-2</w:t>
      </w:r>
      <w:r w:rsidRPr="00B3155E">
        <w:rPr>
          <w:rFonts w:cs="Arial"/>
        </w:rPr>
        <w:t>, novos e para primeiro uso, pelo período de 12 (doze) meses.</w:t>
      </w:r>
    </w:p>
    <w:p w:rsidR="007F7CEE" w:rsidRDefault="007F7CEE" w:rsidP="007F7CEE">
      <w:pPr>
        <w:spacing w:before="120" w:after="120"/>
        <w:jc w:val="both"/>
      </w:pPr>
      <w:r>
        <w:t>EMPRESA: _____________________________________________________</w:t>
      </w:r>
    </w:p>
    <w:p w:rsidR="007F7CEE" w:rsidRDefault="007F7CEE" w:rsidP="007F7CEE">
      <w:pPr>
        <w:spacing w:before="120" w:after="120"/>
        <w:jc w:val="both"/>
      </w:pPr>
      <w:r>
        <w:t>CNPJ: _________________________________________________________</w:t>
      </w:r>
    </w:p>
    <w:p w:rsidR="007F7CEE" w:rsidRDefault="007F7CEE" w:rsidP="007F7CEE">
      <w:pPr>
        <w:spacing w:before="120" w:after="120"/>
        <w:jc w:val="both"/>
      </w:pPr>
      <w:r>
        <w:t>ENDEREÇO: ____________________________________________________</w:t>
      </w:r>
    </w:p>
    <w:p w:rsidR="007F7CEE" w:rsidRDefault="007F7CEE" w:rsidP="007F7CEE">
      <w:pPr>
        <w:pStyle w:val="Cabealho"/>
        <w:tabs>
          <w:tab w:val="clear" w:pos="4419"/>
          <w:tab w:val="clear" w:pos="8838"/>
        </w:tabs>
        <w:spacing w:before="120" w:after="120"/>
      </w:pPr>
      <w:r>
        <w:t>TELEFONE: _____________________________________________________</w:t>
      </w:r>
    </w:p>
    <w:p w:rsidR="007F7CEE" w:rsidRDefault="007F7CEE" w:rsidP="007F7CEE">
      <w:pPr>
        <w:pStyle w:val="Cabealho"/>
        <w:tabs>
          <w:tab w:val="clear" w:pos="4419"/>
          <w:tab w:val="clear" w:pos="8838"/>
        </w:tabs>
        <w:spacing w:before="120"/>
        <w:rPr>
          <w:b/>
        </w:rPr>
      </w:pPr>
      <w:r>
        <w:t>E-MAIL: ________________________________________________________</w:t>
      </w:r>
    </w:p>
    <w:p w:rsidR="007F7CEE" w:rsidRDefault="007F7CEE" w:rsidP="007F7CEE">
      <w:pPr>
        <w:jc w:val="both"/>
      </w:pPr>
    </w:p>
    <w:p w:rsidR="007F7CEE" w:rsidRDefault="007F7CEE" w:rsidP="007F7CEE">
      <w:pPr>
        <w:jc w:val="both"/>
      </w:pPr>
      <w:r>
        <w:t>À CÂMARA DOS DEPUTADOS</w:t>
      </w:r>
    </w:p>
    <w:p w:rsidR="007F7CEE" w:rsidRDefault="007F7CEE" w:rsidP="007F7CEE">
      <w:pPr>
        <w:jc w:val="both"/>
      </w:pPr>
    </w:p>
    <w:p w:rsidR="007F7CEE" w:rsidRDefault="007F7CEE" w:rsidP="007F7CEE">
      <w:pPr>
        <w:pStyle w:val="WW-Corpodetexto2"/>
      </w:pPr>
      <w:r>
        <w:t>Em atendimento ao Edital do Pregão em epígrafe, apresentamos a seguinte proposta de preços:</w:t>
      </w:r>
    </w:p>
    <w:p w:rsidR="007F7CEE" w:rsidRDefault="007F7CEE" w:rsidP="007F7CEE">
      <w:pPr>
        <w:pStyle w:val="WW-Corpodetexto2"/>
      </w:pPr>
    </w:p>
    <w:tbl>
      <w:tblPr>
        <w:tblW w:w="1048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9"/>
        <w:gridCol w:w="2694"/>
        <w:gridCol w:w="1275"/>
        <w:gridCol w:w="850"/>
        <w:gridCol w:w="993"/>
        <w:gridCol w:w="567"/>
        <w:gridCol w:w="992"/>
        <w:gridCol w:w="1134"/>
        <w:gridCol w:w="850"/>
      </w:tblGrid>
      <w:tr w:rsidR="007F7CEE" w:rsidRPr="007F7CEE" w:rsidTr="00C147DA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GRUPO/</w:t>
            </w:r>
          </w:p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ITEM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DESCRIÇÃO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NÚMERO DE REGISTRO</w:t>
            </w:r>
          </w:p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ANVISA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MARCA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MODELO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UN.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PREÇO UNITÁRIO</w:t>
            </w:r>
          </w:p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R$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PREÇO TOTAL</w:t>
            </w:r>
          </w:p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sz w:val="20"/>
              </w:rPr>
              <w:t>R$</w:t>
            </w: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F7CEE" w:rsidRPr="007F7CEE" w:rsidRDefault="007F7CEE" w:rsidP="00C147DA">
            <w:pPr>
              <w:snapToGrid w:val="0"/>
              <w:spacing w:line="276" w:lineRule="auto"/>
              <w:jc w:val="center"/>
              <w:rPr>
                <w:rFonts w:eastAsiaTheme="minorEastAsia" w:cs="Arial"/>
                <w:b/>
                <w:sz w:val="20"/>
              </w:rPr>
            </w:pPr>
            <w:r w:rsidRPr="007F7CEE">
              <w:rPr>
                <w:rFonts w:eastAsiaTheme="minorEastAsia" w:cs="Arial"/>
                <w:b/>
                <w:sz w:val="20"/>
              </w:rPr>
              <w:t xml:space="preserve">GRUPO 1 (Itens </w:t>
            </w:r>
            <w:r w:rsidRPr="007F7CEE">
              <w:rPr>
                <w:rFonts w:eastAsiaTheme="minorEastAsia" w:cs="Arial"/>
                <w:b/>
                <w:noProof/>
                <w:sz w:val="20"/>
              </w:rPr>
              <w:t>1 a 45</w:t>
            </w:r>
            <w:r w:rsidRPr="007F7CEE">
              <w:rPr>
                <w:rFonts w:eastAsiaTheme="minorEastAsia" w:cs="Arial"/>
                <w:b/>
                <w:sz w:val="20"/>
              </w:rPr>
              <w:t>)</w:t>
            </w:r>
          </w:p>
        </w:tc>
        <w:tc>
          <w:tcPr>
            <w:tcW w:w="9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bCs/>
                <w:noProof/>
                <w:sz w:val="20"/>
              </w:rPr>
            </w:pPr>
          </w:p>
          <w:p w:rsidR="007F7CEE" w:rsidRPr="007F7CEE" w:rsidRDefault="007F7CEE" w:rsidP="00C147DA">
            <w:pPr>
              <w:suppressAutoHyphens/>
              <w:jc w:val="center"/>
              <w:rPr>
                <w:rFonts w:cs="Arial"/>
                <w:b/>
                <w:sz w:val="20"/>
              </w:rPr>
            </w:pPr>
            <w:r w:rsidRPr="007F7CEE">
              <w:rPr>
                <w:rFonts w:cs="Arial"/>
                <w:b/>
                <w:bCs/>
                <w:noProof/>
                <w:sz w:val="20"/>
              </w:rPr>
              <w:t>MATERIAIS DE LABORATÓRIO</w:t>
            </w: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KIT - SORO PARA TIPAGEM SANGUÍNEA ANTI-A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KIT - SORO PARA TIPAGEM SANGUÍNEA ANTI-B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KIT - SORO PARA TIPAGEM SANGUÍNEA ANTI-D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KIT - DETERMINAÇÃO VDRL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TST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XAROPE GLICOSE - CONCENTRAÇÃO DE GLICOSE 75 g COM 300 mL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FR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TIRAS REATIVAS PARA URINÁLISE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KIT- DETERMINAÇÃO DE SANGUE OCULTO NAS FEZES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TST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TESTE RÁPIDO PARA DETECÇÃO DE DENGUE NS1/IGG/IGM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TST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KIT - DETERMINAÇÃO DE TEMPO DE PROTROMBINA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16"/>
              </w:rPr>
            </w:pPr>
            <w:r w:rsidRPr="007F7CEE">
              <w:rPr>
                <w:rFonts w:eastAsiaTheme="minorEastAsia" w:cs="Arial"/>
                <w:b/>
                <w:sz w:val="16"/>
              </w:rPr>
              <w:t>WIENER LAB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TST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KIT - DETERMINAÇÃO DE TEMPO DE TROMBOPLASTINA PARCIAL ATIVADA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16"/>
              </w:rPr>
            </w:pPr>
            <w:r w:rsidRPr="007F7CEE">
              <w:rPr>
                <w:rFonts w:eastAsiaTheme="minorEastAsia" w:cs="Arial"/>
                <w:b/>
                <w:sz w:val="16"/>
              </w:rPr>
              <w:t>WIENER LAB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TST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KIT - DETERMINAÇÃO DE FIBRINOGÊNIO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16"/>
              </w:rPr>
            </w:pPr>
            <w:r w:rsidRPr="007F7CEE">
              <w:rPr>
                <w:rFonts w:eastAsiaTheme="minorEastAsia" w:cs="Arial"/>
                <w:b/>
                <w:sz w:val="16"/>
              </w:rPr>
              <w:t>WIENER LAB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TST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PONTEIRA PARA PIPETADOR AUTOMÁTICO 1000 mcL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PCT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CONTROLE NORMAL PARA EQUIPAMENTO DE COAGULAÇÃO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16"/>
              </w:rPr>
            </w:pPr>
            <w:r w:rsidRPr="007F7CEE">
              <w:rPr>
                <w:rFonts w:eastAsiaTheme="minorEastAsia" w:cs="Arial"/>
                <w:b/>
                <w:sz w:val="16"/>
              </w:rPr>
              <w:t>WIENER LAB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TESTE RÁPIDO IMUNOCROMATOGRÁFICO PARA DETECÇÃO DE ANTI-TREPONEMA PALLIDUM (SÍFILIS)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TST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MEIO DE CULTURA ÁGAR "SABOURAUD"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"SWAB" ESTÉRIL COM MEIO DE STUART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MEIO DE CULTURA ÁGAR SANGUE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ALÇA DESCARTÁVEL DE 10 mcL ESTÉRIL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PCT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TESTE RÁPIDO PARA DETECÇÃO ESTREPTOCOCO BETA-HEMOLÍTICO DO GRUPO 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TST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TUBO PARA COLETA DE SANGUE - TAMPA ROXA 4,5ML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TUBO PARA COLETA MÚLTIPLA DE SANGUE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TUBO ESTÉRIL COM CITRATO DE SÓDIO ADULTO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PIPETA PARA VHS DESCARTÁVEL PLÁSTICA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 xml:space="preserve">ADAPTADOR PLÁSTICO PARA AGULHA DE COLETA DE SANGUE SISTEMA VACUTAINER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GARROTE PARA PUNÇÃO VENOSA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KIT - SORO CONTROLE PARA TIPAGEM SANGÜÍNEA DO GRUPO RH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AGULHA DESCARTÁVEL PARA COLETA MÚLTIPLA DE SANGUE 25 MM X 0,8 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KIT PARA COLETA DE URINA ESTÉRIL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KIT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COLETOR DE URINA INFANTIL UNISSEX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LAMÍNULA PARA MICROSCOPIA 24 MM X 24 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CONTROLE PATOLÓGICO PARA EQUIPAMENTO DE COAGULAÇÃO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16"/>
              </w:rPr>
            </w:pPr>
            <w:r w:rsidRPr="007F7CEE">
              <w:rPr>
                <w:rFonts w:eastAsiaTheme="minorEastAsia" w:cs="Arial"/>
                <w:b/>
                <w:sz w:val="16"/>
              </w:rPr>
              <w:t>WIENER LAB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XAROPE PARA TESTE DE INTOLERÂNCIA A LACTOSE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FR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CUBETA PARA COAGULÔMETRO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16"/>
              </w:rPr>
            </w:pPr>
            <w:r w:rsidRPr="007F7CEE">
              <w:rPr>
                <w:rFonts w:eastAsiaTheme="minorEastAsia" w:cs="Arial"/>
                <w:b/>
                <w:noProof/>
                <w:sz w:val="16"/>
              </w:rPr>
              <w:t>WIENER LAB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b/>
                <w:noProof/>
                <w:sz w:val="16"/>
              </w:rPr>
            </w:pPr>
            <w:r w:rsidRPr="007F7CEE">
              <w:rPr>
                <w:rFonts w:eastAsiaTheme="minorEastAsia" w:cs="Arial"/>
                <w:b/>
                <w:noProof/>
                <w:sz w:val="16"/>
              </w:rPr>
              <w:t>COL2 40.000.0088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CX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COLETOR DE FEZES EM PVC BRANCO-OPACO COM PÁ DE PVC E CAPACIDADE DE 50 ML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LÂMINA DE VIDRO LISO PARA MICROSCÓPIO 26MM X76 MM COM 50 UNIDADES - LABORATÓRIO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CX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MEIO DE CULTURA ÁGAR MACCONKEY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MEIO DE CULTURA ÁGAR CHOCOLATE (UNIDADE: UNIDADE)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DISCO SENSIBILIDADE PARA IDENTIFICAÇÃO PRESUNTIVA COM OPTOQUINA 5 MCG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DISCO SENSIBILIDADE PARA IDENTIFICAÇÃO PRESUNTIVA COM BACITRACINA 0,04 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CEPA BACTERIANA DE ENTEROCOCCUS FAECALIS  ATCC PARA CONTROLE DE QUALIDADE MICROBIOLÓGICO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FR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CEPA BACTERIANA DE ESCHERICHIA COLI ATCC PARA CONTROLE DE QUALIDADE MICROBIOLÓGICO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FR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CEPA BACTERIANA DE PSEUDOMONAS AERUGINOSA ATCC PARA CONTROLE DE QUALIDADE MICROBIOLÓGICO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FR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CEPA DE CANDIDA ALBICANS  ATCC PARA CONTROLE DE QUALIDADE MICROBIOLÓGICO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FR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CEPA BACTERIANA DE STAPHYLOCOCCUS AUREUS ATCC PARA CONTROLE DE QUALIDADE MICROBIOLÓGICO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FR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  <w:lang w:val="en-US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  <w:highlight w:val="yellow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MEIO DE CULTURA AGAR CROMOGÊNICO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right"/>
              <w:rPr>
                <w:rFonts w:eastAsiaTheme="minorEastAsia" w:cs="Arial"/>
                <w:b/>
                <w:sz w:val="20"/>
              </w:rPr>
            </w:pPr>
            <w:r w:rsidRPr="007F7CEE">
              <w:rPr>
                <w:rFonts w:eastAsiaTheme="minorEastAsia" w:cs="Arial"/>
                <w:b/>
                <w:sz w:val="20"/>
              </w:rPr>
              <w:t xml:space="preserve">PREÇO TOTAL DO GRUPO </w:t>
            </w:r>
            <w:r w:rsidRPr="007F7CEE">
              <w:rPr>
                <w:rFonts w:eastAsiaTheme="minorEastAsia" w:cs="Arial"/>
                <w:b/>
                <w:noProof/>
                <w:sz w:val="20"/>
              </w:rPr>
              <w:t>1</w:t>
            </w:r>
            <w:r w:rsidRPr="007F7CEE">
              <w:rPr>
                <w:rFonts w:eastAsiaTheme="minorEastAsia" w:cs="Arial"/>
                <w:b/>
                <w:sz w:val="20"/>
              </w:rPr>
              <w:t xml:space="preserve"> (R$)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b/>
                <w:sz w:val="20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0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Del="007F64E5" w:rsidRDefault="007F7CEE" w:rsidP="00C147DA">
            <w:pPr>
              <w:spacing w:line="276" w:lineRule="auto"/>
              <w:rPr>
                <w:rFonts w:eastAsiaTheme="minorEastAsia" w:cs="Arial"/>
                <w:b/>
                <w:noProof/>
                <w:color w:val="000000"/>
                <w:sz w:val="20"/>
              </w:rPr>
            </w:pPr>
            <w:r w:rsidRPr="007F7CEE">
              <w:rPr>
                <w:rFonts w:eastAsiaTheme="minorEastAsia" w:cs="Arial"/>
                <w:b/>
                <w:noProof/>
                <w:color w:val="000000"/>
                <w:sz w:val="20"/>
              </w:rPr>
              <w:t>PREÇO TOTAL POR EXTENSO:</w:t>
            </w:r>
          </w:p>
        </w:tc>
      </w:tr>
      <w:tr w:rsidR="007F7CEE" w:rsidRPr="007F7CEE" w:rsidTr="00C147DA">
        <w:trPr>
          <w:jc w:val="center"/>
        </w:trPr>
        <w:tc>
          <w:tcPr>
            <w:tcW w:w="10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</w:rPr>
            </w:pPr>
            <w:r w:rsidRPr="007F7CEE">
              <w:rPr>
                <w:rFonts w:eastAsiaTheme="minorEastAsia" w:cs="Arial"/>
                <w:b/>
                <w:noProof/>
                <w:sz w:val="20"/>
              </w:rPr>
              <w:t>ITEM NÃO AGRUPADO</w:t>
            </w:r>
            <w:r w:rsidRPr="007F7CEE">
              <w:rPr>
                <w:rFonts w:eastAsiaTheme="minorEastAsia" w:cs="Arial"/>
                <w:color w:val="000000"/>
                <w:sz w:val="20"/>
              </w:rPr>
              <w:t xml:space="preserve"> </w:t>
            </w:r>
          </w:p>
        </w:tc>
      </w:tr>
      <w:tr w:rsidR="007F7CEE" w:rsidRPr="007F7CEE" w:rsidTr="00C147D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autoSpaceDE w:val="0"/>
              <w:autoSpaceDN w:val="0"/>
              <w:spacing w:line="276" w:lineRule="auto"/>
              <w:jc w:val="center"/>
              <w:rPr>
                <w:rFonts w:eastAsiaTheme="minorEastAsia" w:cs="Arial"/>
                <w:b/>
                <w:sz w:val="20"/>
                <w:lang w:val="en-US"/>
              </w:rPr>
            </w:pPr>
            <w:r w:rsidRPr="007F7CEE">
              <w:rPr>
                <w:rFonts w:eastAsiaTheme="minorEastAsia" w:cs="Arial"/>
                <w:b/>
                <w:noProof/>
                <w:sz w:val="20"/>
                <w:lang w:val="en-US"/>
              </w:rPr>
              <w:t>46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CEE" w:rsidRPr="007F7CEE" w:rsidRDefault="007F7CEE" w:rsidP="00C147DA">
            <w:pPr>
              <w:suppressAutoHyphens/>
              <w:snapToGrid w:val="0"/>
              <w:jc w:val="center"/>
              <w:rPr>
                <w:rFonts w:cs="Arial"/>
                <w:bCs/>
                <w:sz w:val="20"/>
              </w:rPr>
            </w:pPr>
            <w:r w:rsidRPr="007F7CEE">
              <w:rPr>
                <w:rFonts w:cs="Arial"/>
                <w:bCs/>
                <w:noProof/>
                <w:sz w:val="20"/>
              </w:rPr>
              <w:t>TESTE RÁPIDO PARA A DETECÇÃO QUALITATIVA, SIMULTÂNEA E DIFERENCIADA DE ANTÍGENOS DOS VÍRUS DA INFLUENZA TIPO A E B, VÍRUS SINCICIAL RESPIRATÓRIO (RSV) E SARS-COV-2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noProof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TST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sz w:val="20"/>
                <w:highlight w:val="yellow"/>
              </w:rPr>
            </w:pPr>
            <w:r w:rsidRPr="007F7CEE">
              <w:rPr>
                <w:rFonts w:eastAsiaTheme="minorEastAsia" w:cs="Arial"/>
                <w:noProof/>
                <w:sz w:val="20"/>
              </w:rPr>
              <w:t>3300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CEE" w:rsidRPr="007F7CEE" w:rsidRDefault="007F7CEE" w:rsidP="00C147DA">
            <w:pPr>
              <w:spacing w:line="276" w:lineRule="auto"/>
              <w:jc w:val="center"/>
              <w:rPr>
                <w:rFonts w:eastAsiaTheme="minorEastAsia" w:cs="Arial"/>
                <w:b/>
                <w:color w:val="000000"/>
                <w:sz w:val="20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10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EE" w:rsidRPr="007F7CEE" w:rsidRDefault="007F7CEE" w:rsidP="00C147DA">
            <w:pPr>
              <w:spacing w:line="276" w:lineRule="auto"/>
              <w:rPr>
                <w:rFonts w:eastAsiaTheme="minorEastAsia" w:cs="Arial"/>
                <w:b/>
                <w:color w:val="000000"/>
                <w:sz w:val="20"/>
              </w:rPr>
            </w:pPr>
            <w:r w:rsidRPr="007F7CEE">
              <w:rPr>
                <w:rFonts w:eastAsiaTheme="minorEastAsia" w:cs="Arial"/>
                <w:b/>
                <w:noProof/>
                <w:color w:val="000000"/>
                <w:sz w:val="20"/>
              </w:rPr>
              <w:t>PREÇO TOTAL POR EXTENSO:</w:t>
            </w:r>
          </w:p>
        </w:tc>
      </w:tr>
    </w:tbl>
    <w:p w:rsidR="007F7CEE" w:rsidRPr="008750F8" w:rsidRDefault="007F7CEE" w:rsidP="007F7CE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szCs w:val="24"/>
        </w:rPr>
      </w:pPr>
      <w:proofErr w:type="gramStart"/>
      <w:r w:rsidRPr="008750F8">
        <w:rPr>
          <w:szCs w:val="24"/>
        </w:rPr>
        <w:t>O(</w:t>
      </w:r>
      <w:proofErr w:type="gramEnd"/>
      <w:r w:rsidRPr="008750F8">
        <w:rPr>
          <w:szCs w:val="24"/>
        </w:rPr>
        <w:t xml:space="preserve">s) preço(s) registrado(s) na forma expressa no sistema eletrônico e nesta proposta incluem todos os custos e todas as </w:t>
      </w:r>
      <w:r w:rsidRPr="00B7317C">
        <w:rPr>
          <w:szCs w:val="24"/>
        </w:rPr>
        <w:t>despesas, diretas e indiretas, para entrega do objeto na Câmara dos Deputados, em Brasília-DF.</w:t>
      </w:r>
    </w:p>
    <w:p w:rsidR="007F7CEE" w:rsidRPr="0068038E" w:rsidRDefault="007F7CEE" w:rsidP="007F7CE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b/>
          <w:szCs w:val="24"/>
        </w:rPr>
      </w:pPr>
      <w:r w:rsidRPr="00B7317C">
        <w:rPr>
          <w:b/>
          <w:szCs w:val="24"/>
        </w:rPr>
        <w:t xml:space="preserve">Declaramos que </w:t>
      </w:r>
      <w:proofErr w:type="gramStart"/>
      <w:r w:rsidRPr="00B7317C">
        <w:rPr>
          <w:b/>
          <w:szCs w:val="24"/>
        </w:rPr>
        <w:t>o(</w:t>
      </w:r>
      <w:proofErr w:type="gramEnd"/>
      <w:r w:rsidRPr="00B7317C">
        <w:rPr>
          <w:b/>
          <w:szCs w:val="24"/>
        </w:rPr>
        <w:t>s) item(</w:t>
      </w:r>
      <w:proofErr w:type="spellStart"/>
      <w:r w:rsidRPr="00B7317C">
        <w:rPr>
          <w:b/>
          <w:szCs w:val="24"/>
        </w:rPr>
        <w:t>ns</w:t>
      </w:r>
      <w:proofErr w:type="spellEnd"/>
      <w:r w:rsidRPr="00B7317C">
        <w:rPr>
          <w:b/>
          <w:szCs w:val="24"/>
        </w:rPr>
        <w:t>) constante(s) desta proposta corresponde(m) exatamente às especificações e descritas no Edital, às quais aderimos formalmente.</w:t>
      </w:r>
    </w:p>
    <w:p w:rsidR="007F7CEE" w:rsidRPr="00B44F25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cs="Arial"/>
          <w:szCs w:val="24"/>
          <w:bdr w:val="thinThickSmallGap" w:sz="24" w:space="0" w:color="auto" w:frame="1"/>
        </w:rPr>
      </w:pPr>
      <w:r w:rsidRPr="00B44F25">
        <w:rPr>
          <w:rFonts w:cs="Arial"/>
          <w:b/>
          <w:szCs w:val="24"/>
        </w:rPr>
        <w:t xml:space="preserve">PRAZO DE VALIDADE DA PROPOSTA: </w:t>
      </w:r>
      <w:r w:rsidRPr="00B44F25">
        <w:rPr>
          <w:rFonts w:cs="Arial"/>
          <w:szCs w:val="24"/>
        </w:rPr>
        <w:t xml:space="preserve">_________ (por extenso) dias (observar o disposto no </w:t>
      </w:r>
      <w:r w:rsidRPr="000418AE">
        <w:rPr>
          <w:rFonts w:cs="Arial"/>
          <w:szCs w:val="24"/>
        </w:rPr>
        <w:t>Edital</w:t>
      </w:r>
      <w:r w:rsidRPr="00B44F25">
        <w:rPr>
          <w:rFonts w:cs="Arial"/>
          <w:szCs w:val="24"/>
        </w:rPr>
        <w:t>).</w:t>
      </w:r>
    </w:p>
    <w:p w:rsidR="007F7CEE" w:rsidRPr="00076272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cs="Arial"/>
          <w:szCs w:val="24"/>
          <w:bdr w:val="thinThickSmallGap" w:sz="24" w:space="0" w:color="auto" w:frame="1"/>
        </w:rPr>
      </w:pPr>
      <w:r w:rsidRPr="00076272">
        <w:rPr>
          <w:rFonts w:cs="Arial"/>
          <w:b/>
          <w:szCs w:val="24"/>
        </w:rPr>
        <w:t>PRAZO DE VALIDADE DO OBJETO: CONFORME O DISPOSTO NO TERMO DE REFERÊNCIA</w:t>
      </w:r>
    </w:p>
    <w:p w:rsidR="007F7CEE" w:rsidRDefault="007F7CEE" w:rsidP="007F7CE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jc w:val="both"/>
        <w:rPr>
          <w:rFonts w:cs="Arial"/>
          <w:szCs w:val="24"/>
        </w:rPr>
      </w:pPr>
      <w:r w:rsidRPr="00B44F25">
        <w:rPr>
          <w:rFonts w:cs="Arial"/>
          <w:b/>
          <w:szCs w:val="24"/>
        </w:rPr>
        <w:t>PRAZO DE ENTREGA</w:t>
      </w:r>
      <w:r>
        <w:rPr>
          <w:rFonts w:cs="Arial"/>
          <w:b/>
          <w:szCs w:val="24"/>
        </w:rPr>
        <w:t xml:space="preserve"> </w:t>
      </w:r>
      <w:r w:rsidRPr="00B44F25">
        <w:rPr>
          <w:rFonts w:cs="Arial"/>
          <w:b/>
          <w:szCs w:val="24"/>
        </w:rPr>
        <w:t xml:space="preserve">DO </w:t>
      </w:r>
      <w:r>
        <w:rPr>
          <w:rFonts w:cs="Arial"/>
          <w:b/>
          <w:szCs w:val="24"/>
        </w:rPr>
        <w:t>OBJETO</w:t>
      </w:r>
      <w:r w:rsidRPr="00B44F25">
        <w:rPr>
          <w:rFonts w:cs="Arial"/>
          <w:b/>
          <w:szCs w:val="24"/>
        </w:rPr>
        <w:t>:</w:t>
      </w:r>
      <w:r w:rsidRPr="00B44F25">
        <w:rPr>
          <w:rFonts w:cs="Arial"/>
          <w:szCs w:val="24"/>
        </w:rPr>
        <w:t xml:space="preserve"> _________ (por extenso) </w:t>
      </w:r>
      <w:r w:rsidRPr="00076272">
        <w:rPr>
          <w:rFonts w:cs="Arial"/>
          <w:szCs w:val="24"/>
        </w:rPr>
        <w:t>dias úteis</w:t>
      </w:r>
      <w:r w:rsidRPr="00B44F25">
        <w:rPr>
          <w:rFonts w:cs="Arial"/>
          <w:szCs w:val="24"/>
        </w:rPr>
        <w:t xml:space="preserve"> (observar o disposto no </w:t>
      </w:r>
      <w:r>
        <w:rPr>
          <w:rFonts w:cs="Arial"/>
          <w:szCs w:val="24"/>
        </w:rPr>
        <w:t>Termo de Referência</w:t>
      </w:r>
      <w:r w:rsidRPr="00B44F25">
        <w:rPr>
          <w:rFonts w:cs="Arial"/>
          <w:szCs w:val="24"/>
        </w:rPr>
        <w:t>).</w:t>
      </w:r>
    </w:p>
    <w:p w:rsidR="007F7CEE" w:rsidRDefault="007F7CEE" w:rsidP="007F7CE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cs="Arial"/>
          <w:szCs w:val="24"/>
        </w:rPr>
      </w:pPr>
    </w:p>
    <w:p w:rsidR="007F7CEE" w:rsidRPr="007F7CEE" w:rsidRDefault="007F7CEE" w:rsidP="007F7C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cs="Arial"/>
          <w:b/>
          <w:sz w:val="20"/>
        </w:rPr>
      </w:pPr>
      <w:r w:rsidRPr="007F7CEE">
        <w:rPr>
          <w:rFonts w:cs="Arial"/>
          <w:b/>
          <w:sz w:val="20"/>
        </w:rPr>
        <w:t xml:space="preserve">PARA PRODUTOS FABRICADOS NO BRASIL: </w:t>
      </w:r>
      <w:r w:rsidRPr="007F7CEE">
        <w:rPr>
          <w:rFonts w:cs="Arial"/>
          <w:b/>
          <w:sz w:val="20"/>
          <w:u w:val="single"/>
        </w:rPr>
        <w:t>PARA OS ITENS 20, 21 e 22 DO OBJETO</w:t>
      </w:r>
      <w:r w:rsidRPr="007F7CEE">
        <w:rPr>
          <w:rFonts w:cs="Arial"/>
          <w:b/>
          <w:sz w:val="20"/>
        </w:rPr>
        <w:t>,</w:t>
      </w:r>
    </w:p>
    <w:p w:rsidR="007F7CEE" w:rsidRPr="007F7CEE" w:rsidRDefault="007F7CEE" w:rsidP="007F7C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cs="Arial"/>
          <w:b/>
          <w:sz w:val="16"/>
        </w:rPr>
      </w:pPr>
      <w:r w:rsidRPr="007F7CEE">
        <w:rPr>
          <w:rFonts w:cs="Arial"/>
          <w:b/>
          <w:sz w:val="20"/>
        </w:rPr>
        <w:t>É OBRIGATÓRIA A COMPROVAÇÃO A QUE SE REFERE O SUBITEM 4.1.1 DO TÍTULO 4 DO TERMO DE REFERÊNCIA.</w:t>
      </w:r>
    </w:p>
    <w:p w:rsidR="007F7CEE" w:rsidRPr="00980234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</w:rPr>
      </w:pPr>
    </w:p>
    <w:tbl>
      <w:tblPr>
        <w:tblW w:w="922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4"/>
        <w:gridCol w:w="5598"/>
      </w:tblGrid>
      <w:tr w:rsidR="007F7CEE" w:rsidRPr="007F7CEE" w:rsidTr="00C147DA">
        <w:trPr>
          <w:trHeight w:val="470"/>
          <w:tblHeader/>
          <w:jc w:val="center"/>
        </w:trPr>
        <w:tc>
          <w:tcPr>
            <w:tcW w:w="92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7F7CEE" w:rsidRPr="007F7CEE" w:rsidRDefault="007F7CEE" w:rsidP="00C147DA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7F7CEE">
              <w:rPr>
                <w:rFonts w:cs="Arial"/>
                <w:b/>
                <w:bCs/>
                <w:sz w:val="20"/>
              </w:rPr>
              <w:t>DADOS PARA ASSINATURA DO CONTRATO</w:t>
            </w:r>
          </w:p>
        </w:tc>
      </w:tr>
      <w:tr w:rsidR="007F7CEE" w:rsidRPr="007F7CEE" w:rsidTr="00C147DA">
        <w:trPr>
          <w:trHeight w:val="170"/>
          <w:jc w:val="center"/>
        </w:trPr>
        <w:tc>
          <w:tcPr>
            <w:tcW w:w="3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7CEE" w:rsidRPr="007F7CEE" w:rsidRDefault="007F7CEE" w:rsidP="00C147DA">
            <w:pPr>
              <w:pStyle w:val="Cabealho"/>
              <w:autoSpaceDE w:val="0"/>
              <w:autoSpaceDN w:val="0"/>
              <w:rPr>
                <w:rFonts w:cs="Arial"/>
                <w:sz w:val="20"/>
                <w:lang w:eastAsia="en-US"/>
              </w:rPr>
            </w:pPr>
            <w:r w:rsidRPr="007F7CEE">
              <w:rPr>
                <w:rFonts w:cs="Arial"/>
                <w:sz w:val="20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7CEE" w:rsidRPr="007F7CEE" w:rsidRDefault="007F7CEE" w:rsidP="00C147DA">
            <w:pPr>
              <w:snapToGrid w:val="0"/>
              <w:jc w:val="center"/>
              <w:rPr>
                <w:rFonts w:cs="Arial"/>
                <w:b/>
                <w:bCs/>
                <w:sz w:val="20"/>
              </w:rPr>
            </w:pPr>
          </w:p>
        </w:tc>
      </w:tr>
      <w:tr w:rsidR="007F7CEE" w:rsidRPr="007F7CEE" w:rsidTr="00C147DA">
        <w:trPr>
          <w:trHeight w:val="20"/>
          <w:jc w:val="center"/>
        </w:trPr>
        <w:tc>
          <w:tcPr>
            <w:tcW w:w="3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7CEE" w:rsidRPr="007F7CEE" w:rsidRDefault="007F7CEE" w:rsidP="00C147DA">
            <w:pPr>
              <w:autoSpaceDE w:val="0"/>
              <w:autoSpaceDN w:val="0"/>
              <w:rPr>
                <w:rFonts w:cs="Arial"/>
                <w:sz w:val="20"/>
              </w:rPr>
            </w:pPr>
            <w:r w:rsidRPr="007F7CEE">
              <w:rPr>
                <w:rFonts w:cs="Arial"/>
                <w:sz w:val="20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7CEE" w:rsidRPr="007F7CEE" w:rsidRDefault="007F7CEE" w:rsidP="00C147DA">
            <w:pPr>
              <w:snapToGrid w:val="0"/>
              <w:jc w:val="center"/>
              <w:rPr>
                <w:rFonts w:cs="Arial"/>
                <w:b/>
                <w:bCs/>
                <w:sz w:val="20"/>
              </w:rPr>
            </w:pPr>
          </w:p>
        </w:tc>
      </w:tr>
      <w:tr w:rsidR="007F7CEE" w:rsidRPr="007F7CEE" w:rsidTr="00C147DA">
        <w:trPr>
          <w:trHeight w:val="20"/>
          <w:jc w:val="center"/>
        </w:trPr>
        <w:tc>
          <w:tcPr>
            <w:tcW w:w="3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7CEE" w:rsidRPr="007F7CEE" w:rsidRDefault="007F7CEE" w:rsidP="00C147DA">
            <w:pPr>
              <w:autoSpaceDE w:val="0"/>
              <w:autoSpaceDN w:val="0"/>
              <w:rPr>
                <w:rFonts w:cs="Arial"/>
                <w:sz w:val="20"/>
              </w:rPr>
            </w:pPr>
            <w:r w:rsidRPr="007F7CEE">
              <w:rPr>
                <w:rFonts w:cs="Arial"/>
                <w:sz w:val="20"/>
              </w:rPr>
              <w:t>Qualificação</w:t>
            </w:r>
          </w:p>
          <w:p w:rsidR="007F7CEE" w:rsidRPr="007F7CEE" w:rsidRDefault="007F7CEE" w:rsidP="00C147DA">
            <w:pPr>
              <w:autoSpaceDE w:val="0"/>
              <w:autoSpaceDN w:val="0"/>
              <w:rPr>
                <w:rFonts w:cs="Arial"/>
                <w:sz w:val="20"/>
              </w:rPr>
            </w:pPr>
            <w:r w:rsidRPr="007F7CEE">
              <w:rPr>
                <w:rFonts w:cs="Arial"/>
                <w:sz w:val="20"/>
              </w:rPr>
              <w:t>(</w:t>
            </w:r>
            <w:proofErr w:type="gramStart"/>
            <w:r w:rsidRPr="007F7CEE">
              <w:rPr>
                <w:rFonts w:cs="Arial"/>
                <w:sz w:val="20"/>
              </w:rPr>
              <w:t>naturalidade</w:t>
            </w:r>
            <w:proofErr w:type="gramEnd"/>
            <w:r w:rsidRPr="007F7CEE">
              <w:rPr>
                <w:rFonts w:cs="Arial"/>
                <w:sz w:val="20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7CEE" w:rsidRPr="007F7CEE" w:rsidRDefault="007F7CEE" w:rsidP="00C147DA">
            <w:pPr>
              <w:snapToGrid w:val="0"/>
              <w:jc w:val="center"/>
              <w:rPr>
                <w:rFonts w:cs="Arial"/>
                <w:b/>
                <w:bCs/>
                <w:sz w:val="20"/>
              </w:rPr>
            </w:pPr>
          </w:p>
        </w:tc>
      </w:tr>
      <w:tr w:rsidR="007F7CEE" w:rsidRPr="007F7CEE" w:rsidTr="00C147DA">
        <w:trPr>
          <w:jc w:val="center"/>
        </w:trPr>
        <w:tc>
          <w:tcPr>
            <w:tcW w:w="92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F7CEE" w:rsidRPr="007F7CEE" w:rsidRDefault="007F7CEE" w:rsidP="00C147DA">
            <w:pPr>
              <w:snapToGrid w:val="0"/>
              <w:jc w:val="both"/>
              <w:rPr>
                <w:rFonts w:cs="Arial"/>
                <w:i/>
                <w:sz w:val="20"/>
              </w:rPr>
            </w:pPr>
            <w:r w:rsidRPr="007F7CEE">
              <w:rPr>
                <w:rFonts w:cs="Arial"/>
                <w:i/>
                <w:sz w:val="20"/>
              </w:rPr>
              <w:t xml:space="preserve">OBS.: O signatário deve possuir poderes de administração estabelecidos em contrato social e/ou possuir procuração com poderes para </w:t>
            </w:r>
            <w:r w:rsidRPr="007F7CEE">
              <w:rPr>
                <w:rFonts w:cs="Arial"/>
                <w:b/>
                <w:bCs/>
                <w:i/>
                <w:sz w:val="20"/>
                <w:u w:val="single"/>
              </w:rPr>
              <w:t xml:space="preserve">assinar contratos </w:t>
            </w:r>
            <w:r w:rsidRPr="007F7CEE">
              <w:rPr>
                <w:rFonts w:cs="Arial"/>
                <w:i/>
                <w:sz w:val="20"/>
              </w:rPr>
              <w:t>em nome da empresa.</w:t>
            </w:r>
          </w:p>
          <w:p w:rsidR="007F7CEE" w:rsidRPr="007F7CEE" w:rsidRDefault="007F7CEE" w:rsidP="00C147DA">
            <w:pPr>
              <w:snapToGrid w:val="0"/>
              <w:jc w:val="both"/>
              <w:rPr>
                <w:rFonts w:cs="Arial"/>
                <w:sz w:val="20"/>
              </w:rPr>
            </w:pPr>
            <w:r w:rsidRPr="007F7CEE">
              <w:rPr>
                <w:rFonts w:cs="Arial"/>
                <w:i/>
                <w:sz w:val="20"/>
              </w:rPr>
              <w:t>A documentação comprobatória deverá ser encaminhada quando da assinatura do Contrato.</w:t>
            </w:r>
          </w:p>
        </w:tc>
      </w:tr>
    </w:tbl>
    <w:p w:rsidR="007F7CEE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</w:pPr>
      <w:bookmarkStart w:id="0" w:name="_GoBack"/>
      <w:bookmarkEnd w:id="0"/>
    </w:p>
    <w:p w:rsidR="007F7CEE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jc w:val="center"/>
      </w:pPr>
      <w:proofErr w:type="gramStart"/>
      <w:r>
        <w:t xml:space="preserve">Brasília,   </w:t>
      </w:r>
      <w:proofErr w:type="gramEnd"/>
      <w:r>
        <w:t xml:space="preserve">  de                     </w:t>
      </w:r>
      <w:proofErr w:type="spellStart"/>
      <w:r>
        <w:t>de</w:t>
      </w:r>
      <w:proofErr w:type="spellEnd"/>
      <w:r>
        <w:t xml:space="preserve"> 2026.</w:t>
      </w:r>
    </w:p>
    <w:p w:rsidR="007F7CEE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</w:pPr>
    </w:p>
    <w:p w:rsidR="007F7CEE" w:rsidRPr="004E3901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jc w:val="center"/>
      </w:pPr>
      <w:r>
        <w:t>________________________________</w:t>
      </w:r>
    </w:p>
    <w:p w:rsidR="007F7CEE" w:rsidRPr="004E3901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</w:pPr>
      <w:r>
        <w:t>Assinatura do representante legal da empresa</w:t>
      </w:r>
    </w:p>
    <w:p w:rsidR="007F7CEE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</w:pPr>
    </w:p>
    <w:p w:rsidR="007F7CEE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</w:pPr>
      <w:r>
        <w:t>________________________________</w:t>
      </w:r>
    </w:p>
    <w:p w:rsidR="007F7CEE" w:rsidRPr="004E3901" w:rsidRDefault="007F7CEE" w:rsidP="007F7C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jc w:val="center"/>
      </w:pPr>
      <w:r>
        <w:t>Nome do representante legal da empresa</w:t>
      </w:r>
    </w:p>
    <w:p w:rsidR="00E13DFD" w:rsidRPr="007F7CEE" w:rsidRDefault="007F7CEE" w:rsidP="007F7CEE"/>
    <w:sectPr w:rsidR="00E13DFD" w:rsidRPr="007F7CEE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2C3" w:rsidRDefault="00EB22C3" w:rsidP="00EB22C3">
      <w:r>
        <w:separator/>
      </w:r>
    </w:p>
  </w:endnote>
  <w:endnote w:type="continuationSeparator" w:id="0">
    <w:p w:rsidR="00EB22C3" w:rsidRDefault="00EB22C3" w:rsidP="00EB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2C3" w:rsidRDefault="00EB22C3">
    <w:pPr>
      <w:pStyle w:val="Rodap"/>
      <w:jc w:val="center"/>
    </w:pPr>
  </w:p>
  <w:p w:rsidR="00EB22C3" w:rsidRDefault="00EB22C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2C3" w:rsidRDefault="00EB22C3" w:rsidP="00EB22C3">
      <w:r>
        <w:separator/>
      </w:r>
    </w:p>
  </w:footnote>
  <w:footnote w:type="continuationSeparator" w:id="0">
    <w:p w:rsidR="00EB22C3" w:rsidRDefault="00EB22C3" w:rsidP="00EB2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2C3" w:rsidRDefault="00EB22C3">
    <w:pPr>
      <w:pStyle w:val="Cabealho"/>
    </w:pPr>
    <w:r w:rsidRPr="00EB22C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DE7040" wp14:editId="42852E94">
              <wp:simplePos x="0" y="0"/>
              <wp:positionH relativeFrom="column">
                <wp:posOffset>743304</wp:posOffset>
              </wp:positionH>
              <wp:positionV relativeFrom="paragraph">
                <wp:posOffset>146316</wp:posOffset>
              </wp:positionV>
              <wp:extent cx="3192780" cy="484505"/>
              <wp:effectExtent l="0" t="0" r="26670" b="10795"/>
              <wp:wrapNone/>
              <wp:docPr id="7" name="Caixa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2780" cy="484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B22C3" w:rsidRDefault="00EB22C3" w:rsidP="00EB22C3">
                          <w:pPr>
                            <w:pStyle w:val="Cabealho"/>
                            <w:rPr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E7040" id="_x0000_t202" coordsize="21600,21600" o:spt="202" path="m,l,21600r21600,l21600,xe">
              <v:stroke joinstyle="miter"/>
              <v:path gradientshapeok="t" o:connecttype="rect"/>
            </v:shapetype>
            <v:shape id="Caixa de texto 7" o:spid="_x0000_s1026" type="#_x0000_t202" style="position:absolute;margin-left:58.55pt;margin-top:11.5pt;width:251.4pt;height:3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" strokecolor="white">
              <v:textbox>
                <w:txbxContent>
                  <w:p w:rsidR="00EB22C3" w:rsidRDefault="00EB22C3" w:rsidP="00EB22C3">
                    <w:pPr>
                      <w:pStyle w:val="Cabealho"/>
                      <w:rPr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EB22C3" w:rsidRDefault="00EB22C3" w:rsidP="007F7CEE">
    <w:pPr>
      <w:pStyle w:val="Cabs"/>
      <w:jc w:val="right"/>
    </w:pPr>
    <w:r>
      <w:rPr>
        <w:b/>
        <w:sz w:val="20"/>
      </w:rPr>
      <w:t xml:space="preserve"> </w:t>
    </w:r>
    <w:r w:rsidRPr="00EB22C3">
      <w:rPr>
        <w:b/>
        <w:sz w:val="20"/>
      </w:rPr>
      <w:t xml:space="preserve"> </w:t>
    </w:r>
  </w:p>
  <w:p w:rsidR="00EB22C3" w:rsidRDefault="00EB22C3" w:rsidP="00EB22C3">
    <w:pPr>
      <w:pStyle w:val="TLet4"/>
      <w:ind w:left="2127" w:hanging="56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55C"/>
    <w:multiLevelType w:val="multilevel"/>
    <w:tmpl w:val="9E78EC40"/>
    <w:name w:val="WW8Num62"/>
    <w:lvl w:ilvl="0">
      <w:start w:val="4"/>
      <w:numFmt w:val="decimal"/>
      <w:pStyle w:val="ttulonvel2regular"/>
      <w:suff w:val="nothing"/>
      <w:lvlText w:val="%1."/>
      <w:lvlJc w:val="left"/>
      <w:pPr>
        <w:ind w:left="498" w:hanging="498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suff w:val="nothing"/>
      <w:lvlText w:val="%1.%2."/>
      <w:lvlJc w:val="left"/>
      <w:pPr>
        <w:ind w:left="858" w:hanging="498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51B6D37"/>
    <w:multiLevelType w:val="multilevel"/>
    <w:tmpl w:val="89E6BBAA"/>
    <w:lvl w:ilvl="0">
      <w:start w:val="1"/>
      <w:numFmt w:val="decimal"/>
      <w:pStyle w:val="Ttulo1"/>
      <w:suff w:val="nothing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2" w15:restartNumberingAfterBreak="0">
    <w:nsid w:val="18744D26"/>
    <w:multiLevelType w:val="multilevel"/>
    <w:tmpl w:val="59CC64B2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3n"/>
      <w:lvlText w:val="%2.%3."/>
      <w:lvlJc w:val="left"/>
      <w:pPr>
        <w:tabs>
          <w:tab w:val="num" w:pos="851"/>
        </w:tabs>
        <w:ind w:left="113" w:firstLine="0"/>
      </w:pPr>
      <w:rPr>
        <w:rFonts w:hint="default"/>
        <w:b w:val="0"/>
        <w:i w:val="0"/>
        <w:iCs w:val="0"/>
        <w:color w:val="auto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hint="default"/>
        <w:b w:val="0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rFonts w:ascii="Arial" w:hAnsi="Arial" w:cs="Times New Roman" w:hint="default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3" w15:restartNumberingAfterBreak="0">
    <w:nsid w:val="527818CC"/>
    <w:multiLevelType w:val="multilevel"/>
    <w:tmpl w:val="806C1F3A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C1D"/>
    <w:rsid w:val="000B29E6"/>
    <w:rsid w:val="00204C1D"/>
    <w:rsid w:val="003702BB"/>
    <w:rsid w:val="00430C6B"/>
    <w:rsid w:val="00524C20"/>
    <w:rsid w:val="007B66AB"/>
    <w:rsid w:val="007F7CEE"/>
    <w:rsid w:val="00BA3C69"/>
    <w:rsid w:val="00D808AB"/>
    <w:rsid w:val="00EB22C3"/>
    <w:rsid w:val="00ED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A38A385-ABF8-4C62-B308-C2BDDEA1C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C1D"/>
    <w:rPr>
      <w:rFonts w:ascii="Arial" w:hAnsi="Arial"/>
      <w:sz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BA3C69"/>
    <w:pPr>
      <w:keepNext/>
      <w:numPr>
        <w:numId w:val="1"/>
      </w:numPr>
      <w:suppressAutoHyphens/>
      <w:outlineLvl w:val="0"/>
    </w:pPr>
  </w:style>
  <w:style w:type="paragraph" w:styleId="Ttulo3">
    <w:name w:val="heading 3"/>
    <w:basedOn w:val="Normal"/>
    <w:next w:val="Normal"/>
    <w:link w:val="Ttulo3Char"/>
    <w:qFormat/>
    <w:rsid w:val="00BA3C69"/>
    <w:pPr>
      <w:keepNext/>
      <w:suppressAutoHyphens/>
      <w:spacing w:after="120" w:line="360" w:lineRule="exact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link w:val="Ttulo4Char"/>
    <w:qFormat/>
    <w:rsid w:val="00BA3C69"/>
    <w:pPr>
      <w:keepNext/>
      <w:suppressAutoHyphens/>
      <w:spacing w:before="240" w:after="60"/>
      <w:outlineLvl w:val="3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BA3C69"/>
    <w:rPr>
      <w:rFonts w:ascii="Arial" w:hAnsi="Arial"/>
      <w:sz w:val="24"/>
    </w:rPr>
  </w:style>
  <w:style w:type="character" w:customStyle="1" w:styleId="Ttulo3Char">
    <w:name w:val="Título 3 Char"/>
    <w:basedOn w:val="Fontepargpadro"/>
    <w:link w:val="Ttulo3"/>
    <w:rsid w:val="00BA3C69"/>
    <w:rPr>
      <w:b/>
      <w:sz w:val="32"/>
    </w:rPr>
  </w:style>
  <w:style w:type="character" w:customStyle="1" w:styleId="Ttulo4Char">
    <w:name w:val="Título 4 Char"/>
    <w:basedOn w:val="Fontepargpadro"/>
    <w:link w:val="Ttulo4"/>
    <w:rsid w:val="00BA3C69"/>
    <w:rPr>
      <w:b/>
      <w:sz w:val="28"/>
    </w:rPr>
  </w:style>
  <w:style w:type="paragraph" w:styleId="PargrafodaLista">
    <w:name w:val="List Paragraph"/>
    <w:basedOn w:val="Normal"/>
    <w:uiPriority w:val="34"/>
    <w:qFormat/>
    <w:rsid w:val="00BA3C69"/>
    <w:pPr>
      <w:ind w:left="720"/>
      <w:contextualSpacing/>
    </w:pPr>
  </w:style>
  <w:style w:type="paragraph" w:styleId="Cabealho">
    <w:name w:val="header"/>
    <w:aliases w:val="Cabeçalho superior,Heading 1a"/>
    <w:basedOn w:val="Normal"/>
    <w:link w:val="CabealhoChar"/>
    <w:rsid w:val="00204C1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204C1D"/>
    <w:rPr>
      <w:rFonts w:ascii="Arial" w:hAnsi="Arial"/>
      <w:sz w:val="24"/>
      <w:lang w:eastAsia="pt-BR"/>
    </w:rPr>
  </w:style>
  <w:style w:type="paragraph" w:customStyle="1" w:styleId="WW-Corpodetexto2">
    <w:name w:val="WW-Corpo de texto 2"/>
    <w:basedOn w:val="Normal"/>
    <w:rsid w:val="00204C1D"/>
    <w:pPr>
      <w:suppressAutoHyphens/>
      <w:jc w:val="both"/>
    </w:pPr>
  </w:style>
  <w:style w:type="paragraph" w:customStyle="1" w:styleId="Tit2n">
    <w:name w:val="Tit2n"/>
    <w:uiPriority w:val="99"/>
    <w:qFormat/>
    <w:rsid w:val="00204C1D"/>
    <w:pPr>
      <w:numPr>
        <w:ilvl w:val="1"/>
        <w:numId w:val="2"/>
      </w:numPr>
      <w:spacing w:before="60" w:after="120"/>
      <w:jc w:val="both"/>
      <w:outlineLvl w:val="1"/>
    </w:pPr>
    <w:rPr>
      <w:rFonts w:ascii="Arial" w:hAnsi="Arial" w:cs="Arial"/>
      <w:color w:val="000000" w:themeColor="text1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204C1D"/>
    <w:pPr>
      <w:pageBreakBefore/>
      <w:numPr>
        <w:numId w:val="2"/>
      </w:numPr>
      <w:spacing w:before="60" w:after="60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uiPriority w:val="99"/>
    <w:qFormat/>
    <w:rsid w:val="00204C1D"/>
    <w:pPr>
      <w:numPr>
        <w:ilvl w:val="2"/>
        <w:numId w:val="2"/>
      </w:numPr>
      <w:spacing w:before="60" w:after="120"/>
      <w:jc w:val="both"/>
      <w:outlineLvl w:val="2"/>
    </w:pPr>
    <w:rPr>
      <w:rFonts w:ascii="Arial" w:hAnsi="Arial" w:cs="Arial"/>
      <w:sz w:val="24"/>
      <w:szCs w:val="24"/>
      <w:lang w:eastAsia="pt-BR"/>
    </w:rPr>
  </w:style>
  <w:style w:type="paragraph" w:customStyle="1" w:styleId="Tit4n">
    <w:name w:val="Tit4n"/>
    <w:uiPriority w:val="99"/>
    <w:rsid w:val="00204C1D"/>
    <w:pPr>
      <w:numPr>
        <w:ilvl w:val="3"/>
        <w:numId w:val="2"/>
      </w:numPr>
      <w:shd w:val="clear" w:color="auto" w:fill="FFFFFF"/>
      <w:spacing w:before="60" w:after="120"/>
      <w:jc w:val="both"/>
      <w:outlineLvl w:val="3"/>
    </w:pPr>
    <w:rPr>
      <w:rFonts w:ascii="Arial" w:hAnsi="Arial" w:cs="Arial"/>
      <w:sz w:val="24"/>
      <w:szCs w:val="24"/>
      <w:lang w:eastAsia="pt-BR"/>
    </w:rPr>
  </w:style>
  <w:style w:type="paragraph" w:customStyle="1" w:styleId="Tit5n">
    <w:name w:val="Tit5n"/>
    <w:uiPriority w:val="99"/>
    <w:rsid w:val="00204C1D"/>
    <w:pPr>
      <w:numPr>
        <w:ilvl w:val="4"/>
        <w:numId w:val="2"/>
      </w:numPr>
      <w:tabs>
        <w:tab w:val="clear" w:pos="2042"/>
        <w:tab w:val="num" w:pos="1134"/>
      </w:tabs>
      <w:spacing w:before="60" w:after="120"/>
      <w:ind w:left="113" w:firstLine="0"/>
      <w:jc w:val="both"/>
      <w:outlineLvl w:val="4"/>
    </w:pPr>
    <w:rPr>
      <w:rFonts w:ascii="Arial" w:hAnsi="Arial" w:cs="Arial"/>
      <w:sz w:val="24"/>
      <w:szCs w:val="24"/>
      <w:lang w:eastAsia="pt-BR"/>
    </w:rPr>
  </w:style>
  <w:style w:type="paragraph" w:customStyle="1" w:styleId="Tit6n">
    <w:name w:val="Tit6n"/>
    <w:uiPriority w:val="99"/>
    <w:rsid w:val="00204C1D"/>
    <w:pPr>
      <w:numPr>
        <w:ilvl w:val="5"/>
        <w:numId w:val="2"/>
      </w:numPr>
      <w:tabs>
        <w:tab w:val="clear" w:pos="1305"/>
        <w:tab w:val="num" w:pos="1418"/>
      </w:tabs>
      <w:spacing w:before="60" w:after="120"/>
      <w:ind w:left="113" w:firstLine="0"/>
      <w:jc w:val="both"/>
      <w:outlineLvl w:val="5"/>
    </w:pPr>
    <w:rPr>
      <w:rFonts w:ascii="Arial" w:eastAsia="Calibri" w:hAnsi="Arial" w:cs="Arial"/>
      <w:sz w:val="24"/>
      <w:szCs w:val="24"/>
    </w:rPr>
  </w:style>
  <w:style w:type="paragraph" w:customStyle="1" w:styleId="Tit1Sub">
    <w:name w:val="Tit1Sub"/>
    <w:rsid w:val="00204C1D"/>
    <w:pPr>
      <w:numPr>
        <w:numId w:val="3"/>
      </w:numPr>
      <w:spacing w:before="60" w:after="60"/>
      <w:jc w:val="center"/>
    </w:pPr>
    <w:rPr>
      <w:rFonts w:ascii="Arial" w:eastAsia="Calibri" w:hAnsi="Arial" w:cs="Arial"/>
      <w:b/>
      <w:caps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04C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4C1D"/>
    <w:rPr>
      <w:rFonts w:ascii="Tahoma" w:hAnsi="Tahoma" w:cs="Tahoma"/>
      <w:sz w:val="16"/>
      <w:szCs w:val="16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B22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B22C3"/>
    <w:rPr>
      <w:rFonts w:ascii="Arial" w:hAnsi="Arial"/>
      <w:sz w:val="24"/>
      <w:lang w:eastAsia="pt-BR"/>
    </w:rPr>
  </w:style>
  <w:style w:type="paragraph" w:customStyle="1" w:styleId="TLet4">
    <w:name w:val="TLet4"/>
    <w:basedOn w:val="Normal"/>
    <w:rsid w:val="00EB22C3"/>
    <w:pPr>
      <w:spacing w:before="60" w:after="120"/>
      <w:jc w:val="both"/>
    </w:pPr>
    <w:rPr>
      <w:rFonts w:cs="Arial"/>
      <w:szCs w:val="24"/>
    </w:rPr>
  </w:style>
  <w:style w:type="paragraph" w:customStyle="1" w:styleId="Cabs">
    <w:name w:val="Cabs"/>
    <w:basedOn w:val="Normal"/>
    <w:rsid w:val="00EB22C3"/>
    <w:pPr>
      <w:tabs>
        <w:tab w:val="center" w:pos="4419"/>
        <w:tab w:val="right" w:pos="8647"/>
      </w:tabs>
      <w:suppressAutoHyphens/>
      <w:ind w:firstLine="1"/>
      <w:jc w:val="both"/>
    </w:pPr>
    <w:rPr>
      <w:sz w:val="22"/>
    </w:rPr>
  </w:style>
  <w:style w:type="paragraph" w:customStyle="1" w:styleId="ttulonvel2regular">
    <w:name w:val="título nível 2 regular"/>
    <w:basedOn w:val="Normal"/>
    <w:rsid w:val="007F7CEE"/>
    <w:pPr>
      <w:numPr>
        <w:numId w:val="4"/>
      </w:numPr>
      <w:suppressAutoHyphens/>
      <w:spacing w:before="193" w:after="193"/>
      <w:ind w:left="0" w:firstLine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911</Words>
  <Characters>4923</Characters>
  <Application>Microsoft Office Word</Application>
  <DocSecurity>4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CAMARA DOS DEPUTADOS</Company>
  <LinksUpToDate>false</LinksUpToDate>
  <CharactersWithSpaces>5823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Katia Cristina Moraes Westin</dc:creator>
  <cp:lastModifiedBy>Lucas Rocha Santos Silva</cp:lastModifiedBy>
  <cp:revision>2</cp:revision>
  <dcterms:created xsi:type="dcterms:W3CDTF">2026-06-02T12:11:00Z</dcterms:created>
  <dcterms:modified xsi:type="dcterms:W3CDTF">2026-06-02T12:11:00Z</dcterms:modified>
</cp:coreProperties>
</file>